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C3950" w:rsidR="00177959" w:rsidP="00177959" w:rsidRDefault="00177959" w14:paraId="64A3B956" w14:textId="06E906BC">
      <w:pPr>
        <w:pStyle w:val="Antrat3"/>
        <w:jc w:val="right"/>
        <w:rPr>
          <w:rFonts w:ascii="Times New Roman" w:hAnsi="Times New Roman" w:cs="Times New Roman"/>
          <w:b/>
          <w:bCs/>
          <w:color w:val="auto"/>
          <w:sz w:val="24"/>
          <w:szCs w:val="24"/>
        </w:rPr>
      </w:pPr>
      <w:bookmarkStart w:name="_Toc113291413" w:id="0"/>
      <w:r w:rsidRPr="005C3950">
        <w:rPr>
          <w:rFonts w:ascii="Times New Roman" w:hAnsi="Times New Roman" w:cs="Times New Roman"/>
          <w:bCs/>
          <w:color w:val="auto"/>
          <w:sz w:val="24"/>
          <w:szCs w:val="24"/>
        </w:rPr>
        <w:t>1 priedas „Techninė specifikacija“</w:t>
      </w:r>
      <w:bookmarkEnd w:id="0"/>
    </w:p>
    <w:p w:rsidRPr="005C3950" w:rsidR="00044ABB" w:rsidP="00044ABB" w:rsidRDefault="00044ABB" w14:paraId="389EE755" w14:textId="77777777">
      <w:pPr>
        <w:spacing w:after="200" w:line="276" w:lineRule="auto"/>
        <w:jc w:val="center"/>
        <w:rPr>
          <w:rFonts w:ascii="Times New Roman" w:hAnsi="Times New Roman" w:cs="Times New Roman"/>
          <w:b/>
          <w:bCs/>
          <w:sz w:val="24"/>
          <w:szCs w:val="24"/>
        </w:rPr>
      </w:pPr>
      <w:r w:rsidRPr="005C3950">
        <w:rPr>
          <w:rFonts w:ascii="Times New Roman" w:hAnsi="Times New Roman" w:eastAsia="Arial" w:cs="Times New Roman"/>
          <w:b/>
          <w:bCs/>
          <w:sz w:val="24"/>
          <w:szCs w:val="24"/>
        </w:rPr>
        <w:t>TECHNINĖ SPECIFIKACIJA</w:t>
      </w:r>
    </w:p>
    <w:p w:rsidRPr="00044ABB" w:rsidR="00044ABB" w:rsidP="00044ABB" w:rsidRDefault="00044ABB" w14:paraId="431D6C4A" w14:textId="77777777">
      <w:pPr>
        <w:pStyle w:val="Sraopastraipa"/>
        <w:tabs>
          <w:tab w:val="left" w:pos="284"/>
        </w:tabs>
        <w:spacing w:before="60" w:after="60"/>
        <w:ind w:left="0"/>
        <w:contextualSpacing w:val="0"/>
        <w:jc w:val="center"/>
        <w:rPr>
          <w:rFonts w:ascii="Times New Roman" w:hAnsi="Times New Roman" w:cs="Times New Roman"/>
          <w:b/>
          <w:bCs/>
          <w:sz w:val="24"/>
          <w:szCs w:val="24"/>
        </w:rPr>
      </w:pPr>
    </w:p>
    <w:p w:rsidRPr="00044ABB" w:rsidR="00044ABB" w:rsidP="00044ABB" w:rsidRDefault="00044ABB" w14:paraId="5AD02680" w14:textId="77777777">
      <w:pPr>
        <w:pStyle w:val="Sraopastraipa"/>
        <w:numPr>
          <w:ilvl w:val="0"/>
          <w:numId w:val="3"/>
        </w:numPr>
        <w:pBdr>
          <w:top w:val="single" w:color="auto" w:sz="8" w:space="1"/>
          <w:bottom w:val="single" w:color="auto" w:sz="8" w:space="1"/>
        </w:pBdr>
        <w:shd w:val="clear" w:color="auto" w:fill="D9D9D9" w:themeFill="background1" w:themeFillShade="D9"/>
        <w:tabs>
          <w:tab w:val="left" w:pos="360"/>
        </w:tabs>
        <w:spacing w:before="60" w:after="60"/>
        <w:ind w:hanging="720"/>
        <w:contextualSpacing w:val="0"/>
        <w:rPr>
          <w:rFonts w:ascii="Times New Roman" w:hAnsi="Times New Roman" w:eastAsia="Arial" w:cs="Times New Roman"/>
          <w:b/>
          <w:bCs/>
          <w:sz w:val="24"/>
          <w:szCs w:val="24"/>
        </w:rPr>
      </w:pPr>
      <w:r w:rsidRPr="00044ABB">
        <w:rPr>
          <w:rFonts w:ascii="Times New Roman" w:hAnsi="Times New Roman" w:eastAsia="Arial" w:cs="Times New Roman"/>
          <w:b/>
          <w:bCs/>
          <w:sz w:val="24"/>
          <w:szCs w:val="24"/>
        </w:rPr>
        <w:t>SĄVOKOS IR SUTRUMPINIMAI</w:t>
      </w:r>
    </w:p>
    <w:p w:rsidRPr="00044ABB" w:rsidR="00044ABB" w:rsidP="00044ABB" w:rsidRDefault="00044ABB" w14:paraId="7E61F19C" w14:textId="77777777">
      <w:pPr>
        <w:pStyle w:val="Sraopastraipa"/>
        <w:numPr>
          <w:ilvl w:val="1"/>
          <w:numId w:val="2"/>
        </w:numPr>
        <w:tabs>
          <w:tab w:val="left" w:pos="567"/>
        </w:tabs>
        <w:spacing w:before="60" w:after="60"/>
        <w:ind w:left="0" w:firstLine="0"/>
        <w:contextualSpacing w:val="0"/>
        <w:jc w:val="both"/>
        <w:rPr>
          <w:rFonts w:ascii="Times New Roman" w:hAnsi="Times New Roman" w:eastAsia="Arial" w:cs="Times New Roman"/>
          <w:sz w:val="24"/>
          <w:szCs w:val="24"/>
        </w:rPr>
      </w:pPr>
      <w:r w:rsidRPr="00044ABB">
        <w:rPr>
          <w:rFonts w:ascii="Times New Roman" w:hAnsi="Times New Roman" w:eastAsia="Arial" w:cs="Times New Roman"/>
          <w:b/>
          <w:bCs/>
          <w:sz w:val="24"/>
          <w:szCs w:val="24"/>
        </w:rPr>
        <w:t>Pirkėjas</w:t>
      </w:r>
      <w:r w:rsidRPr="00044ABB">
        <w:rPr>
          <w:rFonts w:ascii="Times New Roman" w:hAnsi="Times New Roman" w:eastAsia="Arial" w:cs="Times New Roman"/>
          <w:sz w:val="24"/>
          <w:szCs w:val="24"/>
        </w:rPr>
        <w:t xml:space="preserve"> – UAB „Grinda“.</w:t>
      </w:r>
    </w:p>
    <w:p w:rsidRPr="00044ABB" w:rsidR="00044ABB" w:rsidP="00044ABB" w:rsidRDefault="00044ABB" w14:paraId="0E7EEA35" w14:textId="77777777">
      <w:pPr>
        <w:pStyle w:val="Sraopastraipa"/>
        <w:numPr>
          <w:ilvl w:val="1"/>
          <w:numId w:val="2"/>
        </w:numPr>
        <w:tabs>
          <w:tab w:val="left" w:pos="567"/>
        </w:tabs>
        <w:spacing w:before="60" w:after="60"/>
        <w:ind w:left="0" w:firstLine="0"/>
        <w:contextualSpacing w:val="0"/>
        <w:jc w:val="both"/>
        <w:rPr>
          <w:rFonts w:ascii="Times New Roman" w:hAnsi="Times New Roman" w:eastAsia="Arial" w:cs="Times New Roman"/>
          <w:sz w:val="24"/>
          <w:szCs w:val="24"/>
        </w:rPr>
      </w:pPr>
      <w:r w:rsidRPr="00044ABB">
        <w:rPr>
          <w:rFonts w:ascii="Times New Roman" w:hAnsi="Times New Roman" w:eastAsia="Arial" w:cs="Times New Roman"/>
          <w:b/>
          <w:bCs/>
          <w:sz w:val="24"/>
          <w:szCs w:val="24"/>
        </w:rPr>
        <w:t>Tiekėjas</w:t>
      </w:r>
      <w:r w:rsidRPr="00044ABB">
        <w:rPr>
          <w:rFonts w:ascii="Times New Roman" w:hAnsi="Times New Roman" w:cs="Times New Roman"/>
          <w:b/>
          <w:bCs/>
          <w:sz w:val="24"/>
          <w:szCs w:val="24"/>
        </w:rPr>
        <w:t xml:space="preserve"> </w:t>
      </w:r>
      <w:r w:rsidRPr="00044ABB">
        <w:rPr>
          <w:rFonts w:ascii="Times New Roman" w:hAnsi="Times New Roman" w:eastAsia="Arial" w:cs="Times New Roman"/>
          <w:sz w:val="24"/>
          <w:szCs w:val="24"/>
        </w:rPr>
        <w:t>– ūkio subjektas – fizinis asmuo, privatusis juridinis asmuo, viešasis juridinis asmuo, tokių asmenų grupė, su kuriuo Pirkėjas sudaro Sutartį.</w:t>
      </w:r>
    </w:p>
    <w:p w:rsidRPr="00044ABB" w:rsidR="00044ABB" w:rsidP="00044ABB" w:rsidRDefault="00044ABB" w14:paraId="35EBA289" w14:textId="77777777">
      <w:pPr>
        <w:pStyle w:val="Sraopastraipa"/>
        <w:numPr>
          <w:ilvl w:val="1"/>
          <w:numId w:val="2"/>
        </w:numPr>
        <w:tabs>
          <w:tab w:val="left" w:pos="567"/>
        </w:tabs>
        <w:spacing w:before="60" w:after="60"/>
        <w:ind w:left="0" w:firstLine="0"/>
        <w:contextualSpacing w:val="0"/>
        <w:jc w:val="both"/>
        <w:rPr>
          <w:rFonts w:ascii="Times New Roman" w:hAnsi="Times New Roman" w:eastAsia="Arial" w:cs="Times New Roman"/>
          <w:sz w:val="24"/>
          <w:szCs w:val="24"/>
        </w:rPr>
      </w:pPr>
      <w:r w:rsidRPr="00044ABB">
        <w:rPr>
          <w:rFonts w:ascii="Times New Roman" w:hAnsi="Times New Roman" w:eastAsia="Arial" w:cs="Times New Roman"/>
          <w:b/>
          <w:bCs/>
          <w:sz w:val="24"/>
          <w:szCs w:val="24"/>
        </w:rPr>
        <w:t>Sutartis</w:t>
      </w:r>
      <w:r w:rsidRPr="00044ABB">
        <w:rPr>
          <w:rFonts w:ascii="Times New Roman" w:hAnsi="Times New Roman" w:eastAsia="Arial" w:cs="Times New Roman"/>
          <w:sz w:val="24"/>
          <w:szCs w:val="24"/>
        </w:rPr>
        <w:t xml:space="preserve"> – Sutartis, sudaroma tarp Tiekėjo ir Pirkėjo dėl Pirkimo objekto.</w:t>
      </w:r>
    </w:p>
    <w:p w:rsidRPr="00044ABB" w:rsidR="00044ABB" w:rsidP="00044ABB" w:rsidRDefault="00044ABB" w14:paraId="2BC72CD9" w14:textId="1130B31F">
      <w:pPr>
        <w:pStyle w:val="Sraopastraipa"/>
        <w:numPr>
          <w:ilvl w:val="1"/>
          <w:numId w:val="2"/>
        </w:numPr>
        <w:tabs>
          <w:tab w:val="left" w:pos="567"/>
        </w:tabs>
        <w:spacing w:before="60" w:after="60"/>
        <w:ind w:left="0" w:firstLine="0"/>
        <w:contextualSpacing w:val="0"/>
        <w:jc w:val="both"/>
        <w:rPr>
          <w:rFonts w:ascii="Times New Roman" w:hAnsi="Times New Roman" w:eastAsia="Arial" w:cs="Times New Roman"/>
          <w:sz w:val="24"/>
          <w:szCs w:val="24"/>
        </w:rPr>
      </w:pPr>
      <w:r w:rsidRPr="00044ABB">
        <w:rPr>
          <w:rFonts w:ascii="Times New Roman" w:hAnsi="Times New Roman" w:eastAsia="Arial" w:cs="Times New Roman"/>
          <w:b/>
          <w:bCs/>
          <w:sz w:val="24"/>
          <w:szCs w:val="24"/>
        </w:rPr>
        <w:t>Prekės</w:t>
      </w:r>
      <w:r w:rsidRPr="00044ABB">
        <w:rPr>
          <w:rFonts w:ascii="Times New Roman" w:hAnsi="Times New Roman" w:eastAsia="Arial" w:cs="Times New Roman"/>
          <w:sz w:val="24"/>
          <w:szCs w:val="24"/>
        </w:rPr>
        <w:t xml:space="preserve"> – </w:t>
      </w:r>
      <w:r w:rsidRPr="00044ABB" w:rsidR="004E4DE1">
        <w:rPr>
          <w:rFonts w:ascii="Times New Roman" w:hAnsi="Times New Roman" w:eastAsia="Arial" w:cs="Times New Roman"/>
          <w:sz w:val="24"/>
          <w:szCs w:val="24"/>
        </w:rPr>
        <w:t>Mechanizmų ir automobilių nuoma be operatoriaus</w:t>
      </w:r>
      <w:r w:rsidRPr="00044ABB">
        <w:rPr>
          <w:rFonts w:ascii="Times New Roman" w:hAnsi="Times New Roman" w:cs="Times New Roman"/>
          <w:bCs/>
          <w:sz w:val="24"/>
          <w:szCs w:val="24"/>
        </w:rPr>
        <w:t xml:space="preserve"> (toliau -Technika).</w:t>
      </w:r>
    </w:p>
    <w:p w:rsidRPr="00044ABB" w:rsidR="00044ABB" w:rsidP="00044ABB" w:rsidRDefault="00044ABB" w14:paraId="13105AD3" w14:textId="77777777">
      <w:pPr>
        <w:pStyle w:val="Sraopastraipa"/>
        <w:numPr>
          <w:ilvl w:val="1"/>
          <w:numId w:val="2"/>
        </w:numPr>
        <w:tabs>
          <w:tab w:val="left" w:pos="540"/>
        </w:tabs>
        <w:spacing w:before="60" w:after="60"/>
        <w:ind w:left="0" w:firstLine="0"/>
        <w:contextualSpacing w:val="0"/>
        <w:jc w:val="both"/>
        <w:rPr>
          <w:rFonts w:ascii="Times New Roman" w:hAnsi="Times New Roman" w:cs="Times New Roman"/>
          <w:sz w:val="24"/>
          <w:szCs w:val="24"/>
        </w:rPr>
      </w:pPr>
      <w:r w:rsidRPr="00044ABB">
        <w:rPr>
          <w:rFonts w:ascii="Times New Roman" w:hAnsi="Times New Roman" w:eastAsia="Arial" w:cs="Times New Roman"/>
          <w:b/>
          <w:bCs/>
          <w:sz w:val="24"/>
          <w:szCs w:val="24"/>
        </w:rPr>
        <w:t>Užsakymas</w:t>
      </w:r>
      <w:r w:rsidRPr="00044ABB">
        <w:rPr>
          <w:rFonts w:ascii="Times New Roman" w:hAnsi="Times New Roman" w:eastAsia="Arial" w:cs="Times New Roman"/>
          <w:sz w:val="24"/>
          <w:szCs w:val="24"/>
        </w:rPr>
        <w:t xml:space="preserve"> – </w:t>
      </w:r>
      <w:bookmarkStart w:name="_Hlk35513211" w:id="1"/>
      <w:r w:rsidRPr="00044ABB">
        <w:rPr>
          <w:rFonts w:ascii="Times New Roman" w:hAnsi="Times New Roman" w:eastAsia="Arial" w:cs="Times New Roman"/>
          <w:sz w:val="24"/>
          <w:szCs w:val="24"/>
        </w:rPr>
        <w:t>Sutarties pagrindu Tiekėjui tekstiniu pranešimu, elektroniniu paštu teikiamas rašytinis dokumentas, kuriame nurodomi Prekių kiekiai, pristatymo adresai ir terminas</w:t>
      </w:r>
      <w:bookmarkEnd w:id="1"/>
      <w:r w:rsidRPr="00044ABB">
        <w:rPr>
          <w:rFonts w:ascii="Times New Roman" w:hAnsi="Times New Roman" w:eastAsia="Arial" w:cs="Times New Roman"/>
          <w:sz w:val="24"/>
          <w:szCs w:val="24"/>
        </w:rPr>
        <w:t>.</w:t>
      </w:r>
      <w:bookmarkStart w:name="_Hlk34739019" w:id="2"/>
    </w:p>
    <w:bookmarkEnd w:id="2"/>
    <w:p w:rsidRPr="00044ABB" w:rsidR="00044ABB" w:rsidP="00044ABB" w:rsidRDefault="00044ABB" w14:paraId="757909E5" w14:textId="77777777">
      <w:pPr>
        <w:pStyle w:val="Sraopastraipa"/>
        <w:numPr>
          <w:ilvl w:val="0"/>
          <w:numId w:val="3"/>
        </w:numPr>
        <w:pBdr>
          <w:top w:val="single" w:color="auto" w:sz="8" w:space="1"/>
          <w:bottom w:val="single" w:color="auto" w:sz="8" w:space="1"/>
        </w:pBdr>
        <w:shd w:val="clear" w:color="auto" w:fill="D9D9D9" w:themeFill="background1" w:themeFillShade="D9"/>
        <w:tabs>
          <w:tab w:val="left" w:pos="284"/>
        </w:tabs>
        <w:spacing w:before="60" w:after="60"/>
        <w:ind w:left="0" w:firstLine="0"/>
        <w:contextualSpacing w:val="0"/>
        <w:rPr>
          <w:rFonts w:ascii="Times New Roman" w:hAnsi="Times New Roman" w:eastAsia="Arial" w:cs="Times New Roman"/>
          <w:b/>
          <w:bCs/>
          <w:sz w:val="24"/>
          <w:szCs w:val="24"/>
        </w:rPr>
      </w:pPr>
      <w:r w:rsidRPr="00044ABB">
        <w:rPr>
          <w:rFonts w:ascii="Times New Roman" w:hAnsi="Times New Roman" w:eastAsia="Arial" w:cs="Times New Roman"/>
          <w:b/>
          <w:bCs/>
          <w:sz w:val="24"/>
          <w:szCs w:val="24"/>
        </w:rPr>
        <w:t>PIRKIMO OBJEKTAS</w:t>
      </w:r>
    </w:p>
    <w:p w:rsidR="00177959" w:rsidP="00044ABB" w:rsidRDefault="00044ABB" w14:paraId="6B1B901A" w14:textId="6466BA38">
      <w:pPr>
        <w:pStyle w:val="Sraopastraipa"/>
        <w:numPr>
          <w:ilvl w:val="1"/>
          <w:numId w:val="3"/>
        </w:numPr>
        <w:rPr>
          <w:rFonts w:ascii="Times New Roman" w:hAnsi="Times New Roman" w:eastAsia="Arial" w:cs="Times New Roman"/>
          <w:sz w:val="24"/>
          <w:szCs w:val="24"/>
        </w:rPr>
      </w:pPr>
      <w:r w:rsidRPr="05F061EE">
        <w:rPr>
          <w:rFonts w:ascii="Times New Roman" w:hAnsi="Times New Roman" w:eastAsia="Arial" w:cs="Times New Roman"/>
          <w:sz w:val="24"/>
          <w:szCs w:val="24"/>
        </w:rPr>
        <w:t xml:space="preserve"> Mechanizmų ir automobilių nuoma be operatoriaus.</w:t>
      </w:r>
    </w:p>
    <w:tbl>
      <w:tblPr>
        <w:tblW w:w="0" w:type="auto"/>
        <w:tblLayout w:type="fixed"/>
        <w:tblLook w:val="06A0" w:firstRow="1" w:lastRow="0" w:firstColumn="1" w:lastColumn="0" w:noHBand="1" w:noVBand="1"/>
      </w:tblPr>
      <w:tblGrid>
        <w:gridCol w:w="3911"/>
        <w:gridCol w:w="3416"/>
        <w:gridCol w:w="1415"/>
      </w:tblGrid>
      <w:tr w:rsidR="05F061EE" w:rsidTr="291E82AA" w14:paraId="678B7F43" w14:textId="77777777">
        <w:trPr>
          <w:trHeight w:val="315"/>
        </w:trPr>
        <w:tc>
          <w:tcPr>
            <w:tcW w:w="391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5F061EE" w:rsidP="05F061EE" w:rsidRDefault="05F061EE" w14:paraId="1AF140A8" w14:textId="7CEADC08">
            <w:pPr>
              <w:jc w:val="center"/>
            </w:pPr>
            <w:r w:rsidRPr="05F061EE">
              <w:rPr>
                <w:rFonts w:ascii="Times New Roman" w:hAnsi="Times New Roman" w:eastAsia="Times New Roman" w:cs="Times New Roman"/>
                <w:b/>
                <w:bCs/>
                <w:color w:val="000000" w:themeColor="text1"/>
                <w:sz w:val="24"/>
                <w:szCs w:val="24"/>
              </w:rPr>
              <w:t>Grupės pavadinimas</w:t>
            </w:r>
          </w:p>
        </w:tc>
        <w:tc>
          <w:tcPr>
            <w:tcW w:w="341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5F061EE" w:rsidP="05F061EE" w:rsidRDefault="05F061EE" w14:paraId="1AB6AC68" w14:textId="216353F1">
            <w:pPr>
              <w:jc w:val="center"/>
            </w:pPr>
            <w:r w:rsidRPr="05F061EE">
              <w:rPr>
                <w:rFonts w:ascii="Times New Roman" w:hAnsi="Times New Roman" w:eastAsia="Times New Roman" w:cs="Times New Roman"/>
                <w:b/>
                <w:bCs/>
                <w:color w:val="000000" w:themeColor="text1"/>
                <w:sz w:val="24"/>
                <w:szCs w:val="24"/>
              </w:rPr>
              <w:t>Pavadinimas</w:t>
            </w:r>
          </w:p>
        </w:tc>
        <w:tc>
          <w:tcPr>
            <w:tcW w:w="141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5F061EE" w:rsidP="05F061EE" w:rsidRDefault="05F061EE" w14:paraId="0A49BA87" w14:textId="2542E782">
            <w:pPr>
              <w:jc w:val="center"/>
            </w:pPr>
            <w:r w:rsidRPr="05F061EE">
              <w:rPr>
                <w:rFonts w:ascii="Times New Roman" w:hAnsi="Times New Roman" w:eastAsia="Times New Roman" w:cs="Times New Roman"/>
                <w:b/>
                <w:bCs/>
                <w:color w:val="000000" w:themeColor="text1"/>
                <w:sz w:val="24"/>
                <w:szCs w:val="24"/>
              </w:rPr>
              <w:t>BVPŽ kodas</w:t>
            </w:r>
          </w:p>
        </w:tc>
      </w:tr>
      <w:tr w:rsidR="05F061EE" w:rsidTr="291E82AA" w14:paraId="070C14D9" w14:textId="77777777">
        <w:trPr>
          <w:trHeight w:val="315"/>
        </w:trPr>
        <w:tc>
          <w:tcPr>
            <w:tcW w:w="7327" w:type="dxa"/>
            <w:gridSpan w:val="2"/>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5F061EE" w:rsidP="05F061EE" w:rsidRDefault="05F061EE" w14:paraId="11688F10" w14:textId="58782480">
            <w:pPr>
              <w:jc w:val="center"/>
            </w:pPr>
            <w:r w:rsidRPr="05F061EE">
              <w:rPr>
                <w:rFonts w:ascii="Times New Roman" w:hAnsi="Times New Roman" w:eastAsia="Times New Roman" w:cs="Times New Roman"/>
                <w:b/>
                <w:bCs/>
                <w:color w:val="000000" w:themeColor="text1"/>
                <w:sz w:val="24"/>
                <w:szCs w:val="24"/>
              </w:rPr>
              <w:t xml:space="preserve">Žemės </w:t>
            </w:r>
            <w:proofErr w:type="spellStart"/>
            <w:r w:rsidRPr="05F061EE">
              <w:rPr>
                <w:rFonts w:ascii="Times New Roman" w:hAnsi="Times New Roman" w:eastAsia="Times New Roman" w:cs="Times New Roman"/>
                <w:b/>
                <w:bCs/>
                <w:color w:val="000000" w:themeColor="text1"/>
                <w:sz w:val="24"/>
                <w:szCs w:val="24"/>
              </w:rPr>
              <w:t>perstūmos</w:t>
            </w:r>
            <w:proofErr w:type="spellEnd"/>
            <w:r w:rsidRPr="05F061EE">
              <w:rPr>
                <w:rFonts w:ascii="Times New Roman" w:hAnsi="Times New Roman" w:eastAsia="Times New Roman" w:cs="Times New Roman"/>
                <w:b/>
                <w:bCs/>
                <w:color w:val="000000" w:themeColor="text1"/>
                <w:sz w:val="24"/>
                <w:szCs w:val="24"/>
              </w:rPr>
              <w:t xml:space="preserve"> mašinos</w:t>
            </w:r>
          </w:p>
        </w:tc>
        <w:tc>
          <w:tcPr>
            <w:tcW w:w="1415"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05F061EE" w:rsidP="05F061EE" w:rsidRDefault="05F061EE" w14:paraId="5CD8C572" w14:textId="1AE204CC">
            <w:pPr>
              <w:jc w:val="center"/>
            </w:pPr>
            <w:r w:rsidRPr="05F061EE">
              <w:rPr>
                <w:rFonts w:ascii="Times New Roman" w:hAnsi="Times New Roman" w:eastAsia="Times New Roman" w:cs="Times New Roman"/>
                <w:b/>
                <w:bCs/>
                <w:color w:val="000000" w:themeColor="text1"/>
                <w:sz w:val="24"/>
                <w:szCs w:val="24"/>
              </w:rPr>
              <w:t>43210000-8</w:t>
            </w:r>
          </w:p>
        </w:tc>
      </w:tr>
      <w:tr w:rsidR="05F061EE" w:rsidTr="291E82AA" w14:paraId="726C3A25" w14:textId="77777777">
        <w:trPr>
          <w:trHeight w:val="330"/>
        </w:trPr>
        <w:tc>
          <w:tcPr>
            <w:tcW w:w="3911" w:type="dxa"/>
            <w:vMerge w:val="restart"/>
            <w:tcBorders>
              <w:top w:val="single" w:color="auto" w:sz="4" w:space="0"/>
              <w:left w:val="single" w:color="auto" w:sz="4" w:space="0"/>
              <w:bottom w:val="single" w:color="000000" w:themeColor="text1" w:sz="4" w:space="0"/>
              <w:right w:val="single" w:color="000000" w:themeColor="text1" w:sz="4" w:space="0"/>
            </w:tcBorders>
            <w:tcMar>
              <w:top w:w="15" w:type="dxa"/>
              <w:left w:w="15" w:type="dxa"/>
              <w:right w:w="15" w:type="dxa"/>
            </w:tcMar>
            <w:vAlign w:val="center"/>
          </w:tcPr>
          <w:p w:rsidR="05F061EE" w:rsidP="05F061EE" w:rsidRDefault="05F061EE" w14:paraId="2DE1C94C" w14:textId="3609B7CF">
            <w:pPr>
              <w:jc w:val="center"/>
            </w:pPr>
            <w:r w:rsidRPr="05F061EE">
              <w:rPr>
                <w:rFonts w:ascii="Times New Roman" w:hAnsi="Times New Roman" w:eastAsia="Times New Roman" w:cs="Times New Roman"/>
                <w:color w:val="000000" w:themeColor="text1"/>
                <w:sz w:val="24"/>
                <w:szCs w:val="24"/>
              </w:rPr>
              <w:t>Mechanizmų nuoma be operatoriaus</w:t>
            </w:r>
          </w:p>
        </w:tc>
        <w:tc>
          <w:tcPr>
            <w:tcW w:w="3416" w:type="dxa"/>
            <w:tcBorders>
              <w:top w:val="nil"/>
              <w:left w:val="single" w:color="000000" w:themeColor="text1" w:sz="4" w:space="0"/>
              <w:bottom w:val="single" w:color="auto" w:sz="4" w:space="0"/>
              <w:right w:val="single" w:color="auto" w:sz="4" w:space="0"/>
            </w:tcBorders>
            <w:tcMar>
              <w:top w:w="15" w:type="dxa"/>
              <w:left w:w="15" w:type="dxa"/>
              <w:right w:w="15" w:type="dxa"/>
            </w:tcMar>
            <w:vAlign w:val="center"/>
          </w:tcPr>
          <w:p w:rsidR="05F061EE" w:rsidP="05F061EE" w:rsidRDefault="05F061EE" w14:paraId="7B7EACCA" w14:textId="1122244B">
            <w:r w:rsidRPr="05F061EE">
              <w:rPr>
                <w:rFonts w:ascii="Times New Roman" w:hAnsi="Times New Roman" w:eastAsia="Times New Roman" w:cs="Times New Roman"/>
                <w:color w:val="000000" w:themeColor="text1"/>
                <w:sz w:val="24"/>
                <w:szCs w:val="24"/>
              </w:rPr>
              <w:t>Vikšrinis buldozeris</w:t>
            </w:r>
          </w:p>
        </w:tc>
        <w:tc>
          <w:tcPr>
            <w:tcW w:w="1415" w:type="dxa"/>
            <w:vMerge/>
            <w:tcBorders>
              <w:left w:val="single" w:color="auto" w:sz="4"/>
              <w:right w:val="single" w:color="auto" w:sz="4"/>
            </w:tcBorders>
            <w:tcMar/>
            <w:vAlign w:val="center"/>
          </w:tcPr>
          <w:p w:rsidR="00392A15" w:rsidRDefault="00392A15" w14:paraId="37491292" w14:textId="77777777"/>
        </w:tc>
      </w:tr>
      <w:tr w:rsidR="05F061EE" w:rsidTr="291E82AA" w14:paraId="36A76D88" w14:textId="77777777">
        <w:trPr>
          <w:trHeight w:val="315"/>
        </w:trPr>
        <w:tc>
          <w:tcPr>
            <w:tcW w:w="3911" w:type="dxa"/>
            <w:vMerge/>
            <w:tcBorders>
              <w:left w:val="single" w:color="auto" w:sz="4"/>
              <w:right w:val="single" w:color="000000" w:themeColor="text1" w:sz="4"/>
            </w:tcBorders>
            <w:tcMar/>
            <w:vAlign w:val="center"/>
          </w:tcPr>
          <w:p w:rsidR="00392A15" w:rsidRDefault="00392A15" w14:paraId="232406AA" w14:textId="777777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05F061EE" w:rsidP="05F061EE" w:rsidRDefault="05F061EE" w14:paraId="67704D9C" w14:textId="2B1642D7">
            <w:proofErr w:type="spellStart"/>
            <w:r w:rsidRPr="05F061EE">
              <w:rPr>
                <w:rFonts w:ascii="Times New Roman" w:hAnsi="Times New Roman" w:eastAsia="Times New Roman" w:cs="Times New Roman"/>
                <w:color w:val="000000" w:themeColor="text1"/>
                <w:sz w:val="24"/>
                <w:szCs w:val="24"/>
              </w:rPr>
              <w:t>Gruntis</w:t>
            </w:r>
            <w:proofErr w:type="spellEnd"/>
            <w:r w:rsidRPr="05F061EE">
              <w:rPr>
                <w:rFonts w:ascii="Times New Roman" w:hAnsi="Times New Roman" w:eastAsia="Times New Roman" w:cs="Times New Roman"/>
                <w:color w:val="000000" w:themeColor="text1"/>
                <w:sz w:val="24"/>
                <w:szCs w:val="24"/>
              </w:rPr>
              <w:t xml:space="preserve"> </w:t>
            </w:r>
            <w:proofErr w:type="spellStart"/>
            <w:r w:rsidRPr="05F061EE">
              <w:rPr>
                <w:rFonts w:ascii="Times New Roman" w:hAnsi="Times New Roman" w:eastAsia="Times New Roman" w:cs="Times New Roman"/>
                <w:color w:val="000000" w:themeColor="text1"/>
                <w:sz w:val="24"/>
                <w:szCs w:val="24"/>
              </w:rPr>
              <w:t>tankintuvas</w:t>
            </w:r>
            <w:proofErr w:type="spellEnd"/>
            <w:r w:rsidRPr="05F061EE">
              <w:rPr>
                <w:rFonts w:ascii="Times New Roman" w:hAnsi="Times New Roman" w:eastAsia="Times New Roman" w:cs="Times New Roman"/>
                <w:color w:val="000000" w:themeColor="text1"/>
                <w:sz w:val="24"/>
                <w:szCs w:val="24"/>
              </w:rPr>
              <w:t xml:space="preserve"> </w:t>
            </w:r>
            <w:proofErr w:type="spellStart"/>
            <w:r w:rsidRPr="05F061EE">
              <w:rPr>
                <w:rFonts w:ascii="Times New Roman" w:hAnsi="Times New Roman" w:eastAsia="Times New Roman" w:cs="Times New Roman"/>
                <w:color w:val="000000" w:themeColor="text1"/>
                <w:sz w:val="24"/>
                <w:szCs w:val="24"/>
              </w:rPr>
              <w:t>vibrovolas</w:t>
            </w:r>
            <w:proofErr w:type="spellEnd"/>
          </w:p>
        </w:tc>
        <w:tc>
          <w:tcPr>
            <w:tcW w:w="1415" w:type="dxa"/>
            <w:vMerge/>
            <w:tcBorders>
              <w:left w:val="single" w:color="auto" w:sz="4"/>
              <w:right w:val="single" w:color="auto" w:sz="4"/>
            </w:tcBorders>
            <w:tcMar/>
            <w:vAlign w:val="center"/>
          </w:tcPr>
          <w:p w:rsidR="00392A15" w:rsidRDefault="00392A15" w14:paraId="554AEF59" w14:textId="77777777"/>
        </w:tc>
      </w:tr>
      <w:tr w:rsidR="05F061EE" w:rsidTr="291E82AA" w14:paraId="2525B2C4" w14:textId="77777777">
        <w:trPr>
          <w:trHeight w:val="315"/>
        </w:trPr>
        <w:tc>
          <w:tcPr>
            <w:tcW w:w="3911" w:type="dxa"/>
            <w:vMerge/>
            <w:tcBorders>
              <w:left w:val="single" w:color="auto" w:sz="4"/>
              <w:right w:val="single" w:color="000000" w:themeColor="text1" w:sz="4"/>
            </w:tcBorders>
            <w:tcMar/>
            <w:vAlign w:val="center"/>
          </w:tcPr>
          <w:p w:rsidR="00392A15" w:rsidRDefault="00392A15" w14:paraId="1D0A9BB0" w14:textId="777777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05F061EE" w:rsidP="05F061EE" w:rsidRDefault="05F061EE" w14:paraId="74538787" w14:textId="1833CFBA">
            <w:r w:rsidRPr="05F061EE">
              <w:rPr>
                <w:rFonts w:ascii="Times New Roman" w:hAnsi="Times New Roman" w:eastAsia="Times New Roman" w:cs="Times New Roman"/>
                <w:color w:val="000000" w:themeColor="text1"/>
                <w:sz w:val="24"/>
                <w:szCs w:val="24"/>
              </w:rPr>
              <w:t xml:space="preserve">Asfaltinis </w:t>
            </w:r>
            <w:proofErr w:type="spellStart"/>
            <w:r w:rsidRPr="05F061EE">
              <w:rPr>
                <w:rFonts w:ascii="Times New Roman" w:hAnsi="Times New Roman" w:eastAsia="Times New Roman" w:cs="Times New Roman"/>
                <w:color w:val="000000" w:themeColor="text1"/>
                <w:sz w:val="24"/>
                <w:szCs w:val="24"/>
              </w:rPr>
              <w:t>tankintuvas</w:t>
            </w:r>
            <w:proofErr w:type="spellEnd"/>
            <w:r w:rsidRPr="05F061EE">
              <w:rPr>
                <w:rFonts w:ascii="Times New Roman" w:hAnsi="Times New Roman" w:eastAsia="Times New Roman" w:cs="Times New Roman"/>
                <w:color w:val="000000" w:themeColor="text1"/>
                <w:sz w:val="24"/>
                <w:szCs w:val="24"/>
              </w:rPr>
              <w:t xml:space="preserve"> </w:t>
            </w:r>
            <w:proofErr w:type="spellStart"/>
            <w:r w:rsidRPr="05F061EE">
              <w:rPr>
                <w:rFonts w:ascii="Times New Roman" w:hAnsi="Times New Roman" w:eastAsia="Times New Roman" w:cs="Times New Roman"/>
                <w:color w:val="000000" w:themeColor="text1"/>
                <w:sz w:val="24"/>
                <w:szCs w:val="24"/>
              </w:rPr>
              <w:t>vibrovolas</w:t>
            </w:r>
            <w:proofErr w:type="spellEnd"/>
          </w:p>
        </w:tc>
        <w:tc>
          <w:tcPr>
            <w:tcW w:w="1415" w:type="dxa"/>
            <w:vMerge/>
            <w:tcBorders>
              <w:left w:val="single" w:color="auto" w:sz="4"/>
              <w:right w:val="single" w:color="auto" w:sz="4"/>
            </w:tcBorders>
            <w:tcMar/>
            <w:vAlign w:val="center"/>
          </w:tcPr>
          <w:p w:rsidR="00392A15" w:rsidRDefault="00392A15" w14:paraId="3A17AFA3" w14:textId="77777777"/>
        </w:tc>
      </w:tr>
      <w:tr w:rsidR="05F061EE" w:rsidTr="291E82AA" w14:paraId="18321D18" w14:textId="77777777">
        <w:trPr>
          <w:trHeight w:val="315"/>
        </w:trPr>
        <w:tc>
          <w:tcPr>
            <w:tcW w:w="3911" w:type="dxa"/>
            <w:vMerge/>
            <w:tcBorders>
              <w:left w:val="single" w:color="auto" w:sz="4"/>
              <w:right w:val="single" w:color="000000" w:themeColor="text1" w:sz="4"/>
            </w:tcBorders>
            <w:tcMar/>
            <w:vAlign w:val="center"/>
          </w:tcPr>
          <w:p w:rsidR="00392A15" w:rsidRDefault="00392A15" w14:paraId="6BE8836E" w14:textId="777777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05F061EE" w:rsidP="05F061EE" w:rsidRDefault="05F061EE" w14:paraId="61A48B5F" w14:textId="3B223870">
            <w:r w:rsidRPr="05F061EE">
              <w:rPr>
                <w:rFonts w:ascii="Times New Roman" w:hAnsi="Times New Roman" w:eastAsia="Times New Roman" w:cs="Times New Roman"/>
                <w:color w:val="000000" w:themeColor="text1"/>
                <w:sz w:val="24"/>
                <w:szCs w:val="24"/>
              </w:rPr>
              <w:t>Teleskopinis krautuvas</w:t>
            </w:r>
          </w:p>
        </w:tc>
        <w:tc>
          <w:tcPr>
            <w:tcW w:w="1415" w:type="dxa"/>
            <w:vMerge/>
            <w:tcBorders>
              <w:left w:val="single" w:color="auto" w:sz="4"/>
              <w:right w:val="single" w:color="auto" w:sz="4"/>
            </w:tcBorders>
            <w:tcMar/>
            <w:vAlign w:val="center"/>
          </w:tcPr>
          <w:p w:rsidR="00392A15" w:rsidRDefault="00392A15" w14:paraId="0C58D611" w14:textId="77777777"/>
        </w:tc>
      </w:tr>
      <w:tr w:rsidR="05F061EE" w:rsidTr="291E82AA" w14:paraId="2490C833" w14:textId="77777777">
        <w:trPr>
          <w:trHeight w:val="315"/>
        </w:trPr>
        <w:tc>
          <w:tcPr>
            <w:tcW w:w="3911" w:type="dxa"/>
            <w:vMerge/>
            <w:tcBorders>
              <w:left w:val="single" w:color="auto" w:sz="4"/>
              <w:right w:val="single" w:color="000000" w:themeColor="text1" w:sz="4"/>
            </w:tcBorders>
            <w:tcMar/>
            <w:vAlign w:val="center"/>
          </w:tcPr>
          <w:p w:rsidR="00392A15" w:rsidRDefault="00392A15" w14:paraId="3F99FFFB" w14:textId="777777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05F061EE" w:rsidP="05F061EE" w:rsidRDefault="05F061EE" w14:paraId="5D90608F" w14:textId="42121C35">
            <w:r w:rsidRPr="05F061EE">
              <w:rPr>
                <w:rFonts w:ascii="Times New Roman" w:hAnsi="Times New Roman" w:eastAsia="Times New Roman" w:cs="Times New Roman"/>
                <w:color w:val="000000" w:themeColor="text1"/>
                <w:sz w:val="24"/>
                <w:szCs w:val="24"/>
              </w:rPr>
              <w:t>Frontalinis krautuvas</w:t>
            </w:r>
          </w:p>
        </w:tc>
        <w:tc>
          <w:tcPr>
            <w:tcW w:w="1415" w:type="dxa"/>
            <w:vMerge/>
            <w:tcBorders>
              <w:left w:val="single" w:color="auto" w:sz="4"/>
              <w:right w:val="single" w:color="auto" w:sz="4"/>
            </w:tcBorders>
            <w:tcMar/>
            <w:vAlign w:val="center"/>
          </w:tcPr>
          <w:p w:rsidR="00392A15" w:rsidRDefault="00392A15" w14:paraId="62361264" w14:textId="77777777"/>
        </w:tc>
      </w:tr>
      <w:tr w:rsidR="05F061EE" w:rsidTr="291E82AA" w14:paraId="7CE37F80" w14:textId="77777777">
        <w:trPr>
          <w:trHeight w:val="315"/>
        </w:trPr>
        <w:tc>
          <w:tcPr>
            <w:tcW w:w="3911" w:type="dxa"/>
            <w:vMerge/>
            <w:tcBorders>
              <w:left w:val="single" w:color="auto" w:sz="4"/>
              <w:right w:val="single" w:color="000000" w:themeColor="text1" w:sz="4"/>
            </w:tcBorders>
            <w:tcMar/>
            <w:vAlign w:val="center"/>
          </w:tcPr>
          <w:p w:rsidR="00392A15" w:rsidRDefault="00392A15" w14:paraId="03722C47" w14:textId="777777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05F061EE" w:rsidP="291E82AA" w:rsidRDefault="05F061EE" w14:paraId="48A1893C" w14:textId="5BDFF43E">
            <w:pPr>
              <w:rPr>
                <w:rFonts w:ascii="Times New Roman" w:hAnsi="Times New Roman" w:eastAsia="Times New Roman" w:cs="Times New Roman"/>
                <w:color w:val="000000" w:themeColor="text1" w:themeTint="FF" w:themeShade="FF"/>
                <w:sz w:val="24"/>
                <w:szCs w:val="24"/>
              </w:rPr>
            </w:pPr>
            <w:r w:rsidRPr="291E82AA" w:rsidR="6B620081">
              <w:rPr>
                <w:rFonts w:ascii="Times New Roman" w:hAnsi="Times New Roman" w:eastAsia="Times New Roman" w:cs="Times New Roman"/>
                <w:color w:val="000000" w:themeColor="text1" w:themeTint="FF" w:themeShade="FF"/>
                <w:sz w:val="24"/>
                <w:szCs w:val="24"/>
              </w:rPr>
              <w:t>Ekskavatorinis</w:t>
            </w:r>
            <w:r w:rsidRPr="291E82AA" w:rsidR="05F061EE">
              <w:rPr>
                <w:rFonts w:ascii="Times New Roman" w:hAnsi="Times New Roman" w:eastAsia="Times New Roman" w:cs="Times New Roman"/>
                <w:color w:val="000000" w:themeColor="text1" w:themeTint="FF" w:themeShade="FF"/>
                <w:sz w:val="24"/>
                <w:szCs w:val="24"/>
              </w:rPr>
              <w:t xml:space="preserve"> krautuvas</w:t>
            </w:r>
          </w:p>
        </w:tc>
        <w:tc>
          <w:tcPr>
            <w:tcW w:w="1415" w:type="dxa"/>
            <w:vMerge/>
            <w:tcBorders>
              <w:left w:val="single" w:color="auto" w:sz="4"/>
              <w:right w:val="single" w:color="auto" w:sz="4"/>
            </w:tcBorders>
            <w:tcMar/>
            <w:vAlign w:val="center"/>
          </w:tcPr>
          <w:p w:rsidR="00392A15" w:rsidRDefault="00392A15" w14:paraId="115E9C94" w14:textId="77777777"/>
        </w:tc>
      </w:tr>
      <w:tr w:rsidR="05F061EE" w:rsidTr="291E82AA" w14:paraId="0EB39CAE" w14:textId="77777777">
        <w:trPr>
          <w:trHeight w:val="315"/>
        </w:trPr>
        <w:tc>
          <w:tcPr>
            <w:tcW w:w="3911" w:type="dxa"/>
            <w:vMerge/>
            <w:tcBorders>
              <w:left w:val="single" w:color="auto" w:sz="4"/>
              <w:right w:val="single" w:color="000000" w:themeColor="text1" w:sz="4"/>
            </w:tcBorders>
            <w:tcMar/>
            <w:vAlign w:val="center"/>
          </w:tcPr>
          <w:p w:rsidR="00392A15" w:rsidRDefault="00392A15" w14:paraId="0EACCD9E" w14:textId="777777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05F061EE" w:rsidP="05F061EE" w:rsidRDefault="05F061EE" w14:paraId="0AE694F5" w14:textId="61B590DB">
            <w:r w:rsidRPr="05F061EE">
              <w:rPr>
                <w:rFonts w:ascii="Times New Roman" w:hAnsi="Times New Roman" w:eastAsia="Times New Roman" w:cs="Times New Roman"/>
                <w:color w:val="000000" w:themeColor="text1"/>
                <w:sz w:val="24"/>
                <w:szCs w:val="24"/>
              </w:rPr>
              <w:t>Ratinis ekskavatorius krautuvas</w:t>
            </w:r>
          </w:p>
        </w:tc>
        <w:tc>
          <w:tcPr>
            <w:tcW w:w="1415" w:type="dxa"/>
            <w:vMerge/>
            <w:tcBorders>
              <w:left w:val="single" w:color="auto" w:sz="4"/>
              <w:right w:val="single" w:color="auto" w:sz="4"/>
            </w:tcBorders>
            <w:tcMar/>
            <w:vAlign w:val="center"/>
          </w:tcPr>
          <w:p w:rsidR="00392A15" w:rsidRDefault="00392A15" w14:paraId="4873A313" w14:textId="77777777"/>
        </w:tc>
      </w:tr>
      <w:tr w:rsidR="05F061EE" w:rsidTr="291E82AA" w14:paraId="01937BE8" w14:textId="77777777">
        <w:trPr>
          <w:trHeight w:val="300"/>
        </w:trPr>
        <w:tc>
          <w:tcPr>
            <w:tcW w:w="3911" w:type="dxa"/>
            <w:vMerge/>
            <w:tcBorders>
              <w:left w:val="single" w:color="auto" w:sz="4"/>
              <w:right w:val="single" w:color="000000" w:themeColor="text1" w:sz="4"/>
            </w:tcBorders>
            <w:tcMar/>
            <w:vAlign w:val="center"/>
          </w:tcPr>
          <w:p w:rsidR="00392A15" w:rsidRDefault="00392A15" w14:paraId="32E1923C" w14:textId="777777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291E82AA" w:rsidP="291E82AA" w:rsidRDefault="291E82AA" w14:paraId="0CC6194D" w14:textId="2EABFA70">
            <w:pPr>
              <w:rPr>
                <w:rFonts w:ascii="Times New Roman" w:hAnsi="Times New Roman" w:eastAsia="Times New Roman" w:cs="Times New Roman"/>
                <w:color w:val="000000" w:themeColor="text1" w:themeTint="FF" w:themeShade="FF"/>
                <w:sz w:val="24"/>
                <w:szCs w:val="24"/>
              </w:rPr>
            </w:pPr>
            <w:r w:rsidRPr="291E82AA" w:rsidR="291E82AA">
              <w:rPr>
                <w:rFonts w:ascii="Times New Roman" w:hAnsi="Times New Roman" w:eastAsia="Times New Roman" w:cs="Times New Roman"/>
                <w:color w:val="000000" w:themeColor="text1" w:themeTint="FF" w:themeShade="FF"/>
                <w:sz w:val="24"/>
                <w:szCs w:val="24"/>
              </w:rPr>
              <w:t>Vikšrinis ekskavatorius</w:t>
            </w:r>
          </w:p>
        </w:tc>
        <w:tc>
          <w:tcPr>
            <w:tcW w:w="1415" w:type="dxa"/>
            <w:vMerge/>
            <w:tcBorders>
              <w:left w:val="single" w:color="auto" w:sz="4"/>
              <w:right w:val="single" w:color="auto" w:sz="4"/>
            </w:tcBorders>
            <w:tcMar/>
            <w:vAlign w:val="center"/>
          </w:tcPr>
          <w:p w:rsidR="00392A15" w:rsidRDefault="00392A15" w14:paraId="2D630E19" w14:textId="77777777"/>
        </w:tc>
      </w:tr>
      <w:tr w:rsidR="05F061EE" w:rsidTr="291E82AA" w14:paraId="72F01FFB" w14:textId="77777777">
        <w:trPr>
          <w:trHeight w:val="315"/>
        </w:trPr>
        <w:tc>
          <w:tcPr>
            <w:tcW w:w="3911" w:type="dxa"/>
            <w:vMerge/>
            <w:tcBorders>
              <w:left w:val="single" w:color="auto" w:sz="4"/>
              <w:right w:val="single" w:color="000000" w:themeColor="text1" w:sz="4"/>
            </w:tcBorders>
            <w:tcMar/>
            <w:vAlign w:val="center"/>
          </w:tcPr>
          <w:p w:rsidR="00392A15" w:rsidRDefault="00392A15" w14:paraId="1C8B7FEA" w14:textId="777777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291E82AA" w:rsidP="291E82AA" w:rsidRDefault="291E82AA" w14:paraId="409B22C9" w14:textId="5C6F67A9">
            <w:pPr>
              <w:rPr>
                <w:rFonts w:ascii="Times New Roman" w:hAnsi="Times New Roman" w:eastAsia="Times New Roman" w:cs="Times New Roman"/>
                <w:color w:val="000000" w:themeColor="text1" w:themeTint="FF" w:themeShade="FF"/>
                <w:sz w:val="24"/>
                <w:szCs w:val="24"/>
              </w:rPr>
            </w:pPr>
            <w:r w:rsidRPr="291E82AA" w:rsidR="291E82AA">
              <w:rPr>
                <w:rFonts w:ascii="Times New Roman" w:hAnsi="Times New Roman" w:eastAsia="Times New Roman" w:cs="Times New Roman"/>
                <w:color w:val="000000" w:themeColor="text1" w:themeTint="FF" w:themeShade="FF"/>
                <w:sz w:val="24"/>
                <w:szCs w:val="24"/>
              </w:rPr>
              <w:t xml:space="preserve">Mini </w:t>
            </w:r>
            <w:r w:rsidRPr="291E82AA" w:rsidR="291E82AA">
              <w:rPr>
                <w:rFonts w:ascii="Times New Roman" w:hAnsi="Times New Roman" w:eastAsia="Times New Roman" w:cs="Times New Roman"/>
                <w:color w:val="000000" w:themeColor="text1" w:themeTint="FF" w:themeShade="FF"/>
                <w:sz w:val="24"/>
                <w:szCs w:val="24"/>
              </w:rPr>
              <w:t>eks</w:t>
            </w:r>
            <w:r w:rsidRPr="291E82AA" w:rsidR="3F6CAC5A">
              <w:rPr>
                <w:rFonts w:ascii="Times New Roman" w:hAnsi="Times New Roman" w:eastAsia="Times New Roman" w:cs="Times New Roman"/>
                <w:color w:val="000000" w:themeColor="text1" w:themeTint="FF" w:themeShade="FF"/>
                <w:sz w:val="24"/>
                <w:szCs w:val="24"/>
              </w:rPr>
              <w:t>k</w:t>
            </w:r>
            <w:r w:rsidRPr="291E82AA" w:rsidR="291E82AA">
              <w:rPr>
                <w:rFonts w:ascii="Times New Roman" w:hAnsi="Times New Roman" w:eastAsia="Times New Roman" w:cs="Times New Roman"/>
                <w:color w:val="000000" w:themeColor="text1" w:themeTint="FF" w:themeShade="FF"/>
                <w:sz w:val="24"/>
                <w:szCs w:val="24"/>
              </w:rPr>
              <w:t>avatorius</w:t>
            </w:r>
          </w:p>
        </w:tc>
        <w:tc>
          <w:tcPr>
            <w:tcW w:w="1415" w:type="dxa"/>
            <w:vMerge/>
            <w:tcBorders>
              <w:left w:val="single" w:color="auto" w:sz="4"/>
              <w:right w:val="single" w:color="auto" w:sz="4"/>
            </w:tcBorders>
            <w:tcMar/>
            <w:vAlign w:val="center"/>
          </w:tcPr>
          <w:p w:rsidR="00392A15" w:rsidRDefault="00392A15" w14:paraId="6582D481" w14:textId="77777777"/>
        </w:tc>
      </w:tr>
      <w:tr w:rsidR="05F061EE" w:rsidTr="291E82AA" w14:paraId="12B4CCC4" w14:textId="77777777">
        <w:trPr>
          <w:trHeight w:val="315"/>
        </w:trPr>
        <w:tc>
          <w:tcPr>
            <w:tcW w:w="3911" w:type="dxa"/>
            <w:vMerge/>
            <w:tcBorders>
              <w:left w:val="single" w:color="auto" w:sz="4"/>
              <w:right w:val="single" w:color="000000" w:themeColor="text1" w:sz="4"/>
            </w:tcBorders>
            <w:tcMar/>
            <w:vAlign w:val="center"/>
          </w:tcPr>
          <w:p w:rsidR="00392A15" w:rsidRDefault="00392A15" w14:paraId="283DB998" w14:textId="777777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291E82AA" w:rsidRDefault="291E82AA" w14:paraId="715581E2" w14:textId="6DB2D4EB">
            <w:r w:rsidRPr="291E82AA" w:rsidR="291E82AA">
              <w:rPr>
                <w:rFonts w:ascii="Times New Roman" w:hAnsi="Times New Roman" w:eastAsia="Times New Roman" w:cs="Times New Roman"/>
                <w:color w:val="000000" w:themeColor="text1" w:themeTint="FF" w:themeShade="FF"/>
                <w:sz w:val="24"/>
                <w:szCs w:val="24"/>
              </w:rPr>
              <w:t>Mini krautuvas</w:t>
            </w:r>
          </w:p>
        </w:tc>
        <w:tc>
          <w:tcPr>
            <w:tcW w:w="1415" w:type="dxa"/>
            <w:vMerge/>
            <w:tcBorders>
              <w:left w:val="single" w:color="auto" w:sz="4"/>
              <w:right w:val="single" w:color="auto" w:sz="4"/>
            </w:tcBorders>
            <w:tcMar/>
            <w:vAlign w:val="center"/>
          </w:tcPr>
          <w:p w:rsidR="00392A15" w:rsidRDefault="00392A15" w14:paraId="21494697" w14:textId="77777777"/>
        </w:tc>
      </w:tr>
      <w:tr w:rsidR="291E82AA" w:rsidTr="291E82AA" w14:paraId="5018AB45">
        <w:trPr>
          <w:trHeight w:val="315"/>
        </w:trPr>
        <w:tc>
          <w:tcPr>
            <w:tcW w:w="3911" w:type="dxa"/>
            <w:vMerge/>
            <w:tcBorders>
              <w:left w:val="single" w:color="auto" w:sz="4" w:space="0"/>
              <w:right w:val="single" w:color="000000" w:themeColor="text1" w:sz="4" w:space="0"/>
            </w:tcBorders>
            <w:tcMar>
              <w:top w:w="15" w:type="dxa"/>
              <w:left w:w="15" w:type="dxa"/>
              <w:right w:w="15" w:type="dxa"/>
            </w:tcMar>
            <w:vAlign w:val="center"/>
          </w:tcPr>
          <w:p w14:paraId="1406A4C4"/>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291E82AA" w:rsidP="291E82AA" w:rsidRDefault="291E82AA" w14:paraId="58BB7A61" w14:textId="66F20628">
            <w:pPr>
              <w:rPr>
                <w:rFonts w:ascii="Times New Roman" w:hAnsi="Times New Roman" w:eastAsia="Times New Roman" w:cs="Times New Roman"/>
                <w:color w:val="000000" w:themeColor="text1" w:themeTint="FF" w:themeShade="FF"/>
                <w:sz w:val="24"/>
                <w:szCs w:val="24"/>
              </w:rPr>
            </w:pPr>
            <w:r w:rsidRPr="291E82AA" w:rsidR="291E82AA">
              <w:rPr>
                <w:rFonts w:ascii="Times New Roman" w:hAnsi="Times New Roman" w:eastAsia="Times New Roman" w:cs="Times New Roman"/>
                <w:color w:val="000000" w:themeColor="text1" w:themeTint="FF" w:themeShade="FF"/>
                <w:sz w:val="24"/>
                <w:szCs w:val="24"/>
              </w:rPr>
              <w:t xml:space="preserve">Asfalto </w:t>
            </w:r>
            <w:r w:rsidRPr="291E82AA" w:rsidR="291E82AA">
              <w:rPr>
                <w:rFonts w:ascii="Times New Roman" w:hAnsi="Times New Roman" w:eastAsia="Times New Roman" w:cs="Times New Roman"/>
                <w:color w:val="000000" w:themeColor="text1" w:themeTint="FF" w:themeShade="FF"/>
                <w:sz w:val="24"/>
                <w:szCs w:val="24"/>
              </w:rPr>
              <w:t>klotuvas</w:t>
            </w:r>
          </w:p>
        </w:tc>
        <w:tc>
          <w:tcPr>
            <w:tcW w:w="1415" w:type="dxa"/>
            <w:vMerge/>
            <w:tcBorders>
              <w:left w:val="single" w:color="auto" w:sz="4" w:space="0"/>
              <w:right w:val="single" w:color="auto" w:sz="4" w:space="0"/>
            </w:tcBorders>
            <w:tcMar>
              <w:top w:w="15" w:type="dxa"/>
              <w:left w:w="15" w:type="dxa"/>
              <w:right w:w="15" w:type="dxa"/>
            </w:tcMar>
            <w:vAlign w:val="center"/>
          </w:tcPr>
          <w:p w14:paraId="69BA7C95"/>
        </w:tc>
      </w:tr>
      <w:tr w:rsidR="291E82AA" w:rsidTr="291E82AA" w14:paraId="4C660EC2">
        <w:trPr>
          <w:trHeight w:val="315"/>
        </w:trPr>
        <w:tc>
          <w:tcPr>
            <w:tcW w:w="3911" w:type="dxa"/>
            <w:vMerge/>
            <w:tcBorders>
              <w:left w:val="single" w:color="auto" w:sz="4" w:space="0"/>
              <w:right w:val="single" w:color="000000" w:themeColor="text1" w:sz="4" w:space="0"/>
            </w:tcBorders>
            <w:tcMar>
              <w:top w:w="15" w:type="dxa"/>
              <w:left w:w="15" w:type="dxa"/>
              <w:right w:w="15" w:type="dxa"/>
            </w:tcMar>
            <w:vAlign w:val="center"/>
          </w:tcPr>
          <w:p w14:paraId="15898577"/>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4F2286BD" w:rsidP="291E82AA" w:rsidRDefault="4F2286BD" w14:paraId="0DE27A46" w14:textId="5C03B141">
            <w:pPr>
              <w:rPr>
                <w:rFonts w:ascii="Times New Roman" w:hAnsi="Times New Roman" w:eastAsia="Times New Roman" w:cs="Times New Roman"/>
                <w:color w:val="000000" w:themeColor="text1" w:themeTint="FF" w:themeShade="FF"/>
                <w:sz w:val="24"/>
                <w:szCs w:val="24"/>
              </w:rPr>
            </w:pPr>
            <w:r w:rsidRPr="291E82AA" w:rsidR="4F2286BD">
              <w:rPr>
                <w:rFonts w:ascii="Times New Roman" w:hAnsi="Times New Roman" w:eastAsia="Times New Roman" w:cs="Times New Roman"/>
                <w:color w:val="000000" w:themeColor="text1" w:themeTint="FF" w:themeShade="FF"/>
                <w:sz w:val="24"/>
                <w:szCs w:val="24"/>
              </w:rPr>
              <w:t>Damperis</w:t>
            </w:r>
          </w:p>
        </w:tc>
        <w:tc>
          <w:tcPr>
            <w:tcW w:w="1415" w:type="dxa"/>
            <w:vMerge/>
            <w:tcBorders>
              <w:left w:val="single" w:color="auto" w:sz="4" w:space="0"/>
              <w:right w:val="single" w:color="auto" w:sz="4" w:space="0"/>
            </w:tcBorders>
            <w:tcMar>
              <w:top w:w="15" w:type="dxa"/>
              <w:left w:w="15" w:type="dxa"/>
              <w:right w:w="15" w:type="dxa"/>
            </w:tcMar>
            <w:vAlign w:val="center"/>
          </w:tcPr>
          <w:p w14:paraId="5D1B4F4C"/>
        </w:tc>
      </w:tr>
      <w:tr w:rsidR="291E82AA" w:rsidTr="291E82AA" w14:paraId="3ED02D85">
        <w:trPr>
          <w:trHeight w:val="315"/>
        </w:trPr>
        <w:tc>
          <w:tcPr>
            <w:tcW w:w="3911" w:type="dxa"/>
            <w:vMerge/>
            <w:tcBorders>
              <w:left w:val="single" w:color="auto" w:sz="4" w:space="0"/>
              <w:right w:val="single" w:color="000000" w:themeColor="text1" w:sz="4" w:space="0"/>
            </w:tcBorders>
            <w:tcMar>
              <w:top w:w="15" w:type="dxa"/>
              <w:left w:w="15" w:type="dxa"/>
              <w:right w:w="15" w:type="dxa"/>
            </w:tcMar>
            <w:vAlign w:val="center"/>
          </w:tcPr>
          <w:p w14:paraId="1E1F1A6C"/>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750700BB" w:rsidP="291E82AA" w:rsidRDefault="750700BB" w14:paraId="08BFF118" w14:textId="104FB736">
            <w:pPr>
              <w:rPr>
                <w:rFonts w:ascii="Times New Roman" w:hAnsi="Times New Roman" w:eastAsia="Times New Roman" w:cs="Times New Roman"/>
                <w:color w:val="000000" w:themeColor="text1" w:themeTint="FF" w:themeShade="FF"/>
                <w:sz w:val="24"/>
                <w:szCs w:val="24"/>
              </w:rPr>
            </w:pPr>
            <w:r w:rsidRPr="291E82AA" w:rsidR="750700BB">
              <w:rPr>
                <w:rFonts w:ascii="Times New Roman" w:hAnsi="Times New Roman" w:eastAsia="Times New Roman" w:cs="Times New Roman"/>
                <w:color w:val="000000" w:themeColor="text1" w:themeTint="FF" w:themeShade="FF"/>
                <w:sz w:val="24"/>
                <w:szCs w:val="24"/>
              </w:rPr>
              <w:t>Žirklinis keltuvas</w:t>
            </w:r>
          </w:p>
        </w:tc>
        <w:tc>
          <w:tcPr>
            <w:tcW w:w="1415" w:type="dxa"/>
            <w:vMerge/>
            <w:tcBorders>
              <w:left w:val="single" w:color="auto" w:sz="4" w:space="0"/>
              <w:right w:val="single" w:color="auto" w:sz="4" w:space="0"/>
            </w:tcBorders>
            <w:tcMar>
              <w:top w:w="15" w:type="dxa"/>
              <w:left w:w="15" w:type="dxa"/>
              <w:right w:w="15" w:type="dxa"/>
            </w:tcMar>
            <w:vAlign w:val="center"/>
          </w:tcPr>
          <w:p w14:paraId="718D4B92"/>
        </w:tc>
      </w:tr>
      <w:tr w:rsidR="291E82AA" w:rsidTr="291E82AA" w14:paraId="124F0EDE">
        <w:trPr>
          <w:trHeight w:val="315"/>
        </w:trPr>
        <w:tc>
          <w:tcPr>
            <w:tcW w:w="3911" w:type="dxa"/>
            <w:vMerge/>
            <w:tcBorders>
              <w:left w:val="single" w:color="auto" w:sz="4" w:space="0"/>
              <w:right w:val="single" w:color="000000" w:themeColor="text1" w:sz="4" w:space="0"/>
            </w:tcBorders>
            <w:tcMar>
              <w:top w:w="15" w:type="dxa"/>
              <w:left w:w="15" w:type="dxa"/>
              <w:right w:w="15" w:type="dxa"/>
            </w:tcMar>
            <w:vAlign w:val="center"/>
          </w:tcPr>
          <w:p w14:paraId="666ADCED"/>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750700BB" w:rsidP="291E82AA" w:rsidRDefault="750700BB" w14:paraId="7C733777" w14:textId="075AD2B3">
            <w:pPr>
              <w:rPr>
                <w:rFonts w:ascii="Times New Roman" w:hAnsi="Times New Roman" w:eastAsia="Times New Roman" w:cs="Times New Roman"/>
                <w:color w:val="000000" w:themeColor="text1" w:themeTint="FF" w:themeShade="FF"/>
                <w:sz w:val="24"/>
                <w:szCs w:val="24"/>
              </w:rPr>
            </w:pPr>
            <w:r w:rsidRPr="291E82AA" w:rsidR="750700BB">
              <w:rPr>
                <w:rFonts w:ascii="Times New Roman" w:hAnsi="Times New Roman" w:eastAsia="Times New Roman" w:cs="Times New Roman"/>
                <w:color w:val="000000" w:themeColor="text1" w:themeTint="FF" w:themeShade="FF"/>
                <w:sz w:val="24"/>
                <w:szCs w:val="24"/>
              </w:rPr>
              <w:t>Alkūninis keltuvas</w:t>
            </w:r>
          </w:p>
        </w:tc>
        <w:tc>
          <w:tcPr>
            <w:tcW w:w="1415" w:type="dxa"/>
            <w:vMerge/>
            <w:tcBorders>
              <w:left w:val="single" w:color="auto" w:sz="4" w:space="0"/>
              <w:right w:val="single" w:color="auto" w:sz="4" w:space="0"/>
            </w:tcBorders>
            <w:tcMar>
              <w:top w:w="15" w:type="dxa"/>
              <w:left w:w="15" w:type="dxa"/>
              <w:right w:w="15" w:type="dxa"/>
            </w:tcMar>
            <w:vAlign w:val="center"/>
          </w:tcPr>
          <w:p w14:paraId="557CF6FA"/>
        </w:tc>
      </w:tr>
      <w:tr w:rsidR="291E82AA" w:rsidTr="291E82AA" w14:paraId="13AA625D">
        <w:trPr>
          <w:trHeight w:val="315"/>
        </w:trPr>
        <w:tc>
          <w:tcPr>
            <w:tcW w:w="3911" w:type="dxa"/>
            <w:vMerge/>
            <w:tcBorders>
              <w:left w:val="single" w:color="auto" w:sz="4" w:space="0"/>
              <w:right w:val="single" w:color="000000" w:themeColor="text1" w:sz="4" w:space="0"/>
            </w:tcBorders>
            <w:tcMar>
              <w:top w:w="15" w:type="dxa"/>
              <w:left w:w="15" w:type="dxa"/>
              <w:right w:w="15" w:type="dxa"/>
            </w:tcMar>
            <w:vAlign w:val="center"/>
          </w:tcPr>
          <w:p w14:paraId="7423AE48"/>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526FA347" w:rsidP="291E82AA" w:rsidRDefault="526FA347" w14:paraId="144464D9" w14:textId="4D2890BC">
            <w:pPr>
              <w:pStyle w:val="prastasis"/>
              <w:rPr>
                <w:rFonts w:ascii="Times New Roman" w:hAnsi="Times New Roman" w:eastAsia="Times New Roman" w:cs="Times New Roman"/>
                <w:color w:val="000000" w:themeColor="text1" w:themeTint="FF" w:themeShade="FF"/>
                <w:sz w:val="24"/>
                <w:szCs w:val="24"/>
              </w:rPr>
            </w:pPr>
            <w:r w:rsidRPr="291E82AA" w:rsidR="526FA347">
              <w:rPr>
                <w:rFonts w:ascii="Times New Roman" w:hAnsi="Times New Roman" w:eastAsia="Times New Roman" w:cs="Times New Roman"/>
                <w:color w:val="000000" w:themeColor="text1" w:themeTint="FF" w:themeShade="FF"/>
                <w:sz w:val="24"/>
                <w:szCs w:val="24"/>
              </w:rPr>
              <w:t>Stiebinis keltuvas</w:t>
            </w:r>
          </w:p>
        </w:tc>
        <w:tc>
          <w:tcPr>
            <w:tcW w:w="1415" w:type="dxa"/>
            <w:vMerge/>
            <w:tcBorders>
              <w:left w:val="single" w:color="auto" w:sz="4" w:space="0"/>
              <w:right w:val="single" w:color="auto" w:sz="4" w:space="0"/>
            </w:tcBorders>
            <w:tcMar>
              <w:top w:w="15" w:type="dxa"/>
              <w:left w:w="15" w:type="dxa"/>
              <w:right w:w="15" w:type="dxa"/>
            </w:tcMar>
            <w:vAlign w:val="center"/>
          </w:tcPr>
          <w:p w14:paraId="56331C3A"/>
        </w:tc>
      </w:tr>
      <w:tr w:rsidR="291E82AA" w:rsidTr="291E82AA" w14:paraId="499AC1E9">
        <w:trPr>
          <w:trHeight w:val="315"/>
        </w:trPr>
        <w:tc>
          <w:tcPr>
            <w:tcW w:w="3911" w:type="dxa"/>
            <w:vMerge/>
            <w:tcBorders>
              <w:left w:val="single" w:color="auto" w:sz="4" w:space="0"/>
              <w:bottom w:val="single" w:color="000000" w:themeColor="text1" w:sz="4"/>
              <w:right w:val="single" w:color="000000" w:themeColor="text1" w:sz="4" w:space="0"/>
            </w:tcBorders>
            <w:tcMar>
              <w:top w:w="15" w:type="dxa"/>
              <w:left w:w="15" w:type="dxa"/>
              <w:right w:w="15" w:type="dxa"/>
            </w:tcMar>
            <w:vAlign w:val="center"/>
          </w:tcPr>
          <w:p w14:paraId="46CB128B"/>
        </w:tc>
        <w:tc>
          <w:tcPr>
            <w:tcW w:w="3416" w:type="dxa"/>
            <w:tcBorders>
              <w:top w:val="single" w:color="auto" w:sz="4" w:space="0"/>
              <w:left w:val="single" w:color="000000" w:themeColor="text1" w:sz="4"/>
              <w:bottom w:val="single" w:color="auto" w:sz="4" w:space="0"/>
              <w:right w:val="single" w:color="auto" w:sz="4" w:space="0"/>
            </w:tcBorders>
            <w:tcMar>
              <w:top w:w="15" w:type="dxa"/>
              <w:left w:w="15" w:type="dxa"/>
              <w:right w:w="15" w:type="dxa"/>
            </w:tcMar>
            <w:vAlign w:val="center"/>
          </w:tcPr>
          <w:p w:rsidR="6D13E119" w:rsidP="291E82AA" w:rsidRDefault="6D13E119" w14:paraId="37C048C3" w14:textId="7D4F2DA0">
            <w:pPr>
              <w:pStyle w:val="prastasis"/>
              <w:rPr>
                <w:rFonts w:ascii="Times New Roman" w:hAnsi="Times New Roman" w:eastAsia="Times New Roman" w:cs="Times New Roman"/>
                <w:color w:val="000000" w:themeColor="text1" w:themeTint="FF" w:themeShade="FF"/>
                <w:sz w:val="24"/>
                <w:szCs w:val="24"/>
              </w:rPr>
            </w:pPr>
            <w:r w:rsidRPr="291E82AA" w:rsidR="6D13E119">
              <w:rPr>
                <w:rFonts w:ascii="Times New Roman" w:hAnsi="Times New Roman" w:eastAsia="Times New Roman" w:cs="Times New Roman"/>
                <w:color w:val="000000" w:themeColor="text1" w:themeTint="FF" w:themeShade="FF"/>
                <w:sz w:val="24"/>
                <w:szCs w:val="24"/>
              </w:rPr>
              <w:t>Kompresorius</w:t>
            </w:r>
          </w:p>
        </w:tc>
        <w:tc>
          <w:tcPr>
            <w:tcW w:w="1415" w:type="dxa"/>
            <w:vMerge/>
            <w:tcBorders>
              <w:left w:val="single" w:color="auto" w:sz="4" w:space="0"/>
              <w:bottom w:val="single" w:color="000000" w:themeColor="text1" w:sz="4"/>
              <w:right w:val="single" w:color="auto" w:sz="4" w:space="0"/>
            </w:tcBorders>
            <w:tcMar>
              <w:top w:w="15" w:type="dxa"/>
              <w:left w:w="15" w:type="dxa"/>
              <w:right w:w="15" w:type="dxa"/>
            </w:tcMar>
            <w:vAlign w:val="center"/>
          </w:tcPr>
          <w:p w14:paraId="2955C744"/>
        </w:tc>
      </w:tr>
      <w:tr w:rsidR="05F061EE" w:rsidTr="291E82AA" w14:paraId="50CF9361" w14:textId="77777777">
        <w:trPr>
          <w:trHeight w:val="315"/>
        </w:trPr>
        <w:tc>
          <w:tcPr>
            <w:tcW w:w="7327" w:type="dxa"/>
            <w:gridSpan w:val="2"/>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center"/>
          </w:tcPr>
          <w:p w:rsidR="7BF039CC" w:rsidP="05F061EE" w:rsidRDefault="05F061EE" w14:paraId="0784043E" w14:textId="2A6941E6">
            <w:pPr>
              <w:jc w:val="center"/>
            </w:pPr>
            <w:r w:rsidRPr="05F061EE">
              <w:rPr>
                <w:rFonts w:ascii="Times New Roman" w:hAnsi="Times New Roman" w:eastAsia="Times New Roman" w:cs="Times New Roman"/>
                <w:b/>
                <w:bCs/>
                <w:color w:val="000000" w:themeColor="text1"/>
                <w:sz w:val="24"/>
                <w:szCs w:val="24"/>
              </w:rPr>
              <w:t>Motorinės transporto priemonės</w:t>
            </w:r>
          </w:p>
        </w:tc>
        <w:tc>
          <w:tcPr>
            <w:tcW w:w="1415"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5F061EE" w:rsidP="05F061EE" w:rsidRDefault="05F061EE" w14:paraId="1121BB8E" w14:textId="4E7C5EED">
            <w:pPr>
              <w:jc w:val="center"/>
            </w:pPr>
            <w:r w:rsidRPr="05F061EE">
              <w:rPr>
                <w:rFonts w:ascii="Times New Roman" w:hAnsi="Times New Roman" w:eastAsia="Times New Roman" w:cs="Times New Roman"/>
                <w:b/>
                <w:bCs/>
                <w:color w:val="000000" w:themeColor="text1"/>
                <w:sz w:val="24"/>
                <w:szCs w:val="24"/>
              </w:rPr>
              <w:t>34100000-8</w:t>
            </w:r>
          </w:p>
        </w:tc>
      </w:tr>
      <w:tr w:rsidR="05F061EE" w:rsidTr="291E82AA" w14:paraId="51F32F27" w14:textId="77777777">
        <w:trPr>
          <w:trHeight w:val="630"/>
        </w:trPr>
        <w:tc>
          <w:tcPr>
            <w:tcW w:w="3911" w:type="dxa"/>
            <w:vMerge w:val="restart"/>
            <w:tcBorders>
              <w:top w:val="single" w:color="auto" w:sz="4" w:space="0"/>
              <w:left w:val="single" w:color="auto" w:sz="4" w:space="0"/>
              <w:bottom w:val="single" w:color="000000" w:themeColor="text1" w:sz="4" w:space="0"/>
              <w:right w:val="single" w:color="000000" w:themeColor="text1" w:sz="4" w:space="0"/>
            </w:tcBorders>
            <w:tcMar>
              <w:top w:w="15" w:type="dxa"/>
              <w:left w:w="15" w:type="dxa"/>
              <w:right w:w="15" w:type="dxa"/>
            </w:tcMar>
            <w:vAlign w:val="center"/>
          </w:tcPr>
          <w:p w:rsidR="05F061EE" w:rsidP="05F061EE" w:rsidRDefault="05F061EE" w14:paraId="36BEDC02" w14:textId="7CDAC875">
            <w:pPr>
              <w:jc w:val="center"/>
            </w:pPr>
            <w:r w:rsidRPr="05F061EE">
              <w:rPr>
                <w:rFonts w:ascii="Times New Roman" w:hAnsi="Times New Roman" w:eastAsia="Times New Roman" w:cs="Times New Roman"/>
                <w:color w:val="000000" w:themeColor="text1"/>
                <w:sz w:val="24"/>
                <w:szCs w:val="24"/>
              </w:rPr>
              <w:t>Automobilių nuoma be operatoriaus</w:t>
            </w:r>
          </w:p>
        </w:tc>
        <w:tc>
          <w:tcPr>
            <w:tcW w:w="3416" w:type="dxa"/>
            <w:tcBorders>
              <w:top w:val="nil"/>
              <w:left w:val="single" w:color="auto" w:sz="4" w:space="0"/>
              <w:bottom w:val="single" w:color="auto" w:sz="4" w:space="0"/>
              <w:right w:val="single" w:color="000000" w:themeColor="text1" w:sz="4" w:space="0"/>
            </w:tcBorders>
            <w:tcMar>
              <w:top w:w="15" w:type="dxa"/>
              <w:left w:w="15" w:type="dxa"/>
              <w:right w:w="15" w:type="dxa"/>
            </w:tcMar>
            <w:vAlign w:val="center"/>
          </w:tcPr>
          <w:p w:rsidR="05F061EE" w:rsidP="05F061EE" w:rsidRDefault="05F061EE" w14:paraId="323A2646" w14:textId="0C7EC3A6">
            <w:r w:rsidRPr="05F061EE">
              <w:rPr>
                <w:rFonts w:ascii="Times New Roman" w:hAnsi="Times New Roman" w:eastAsia="Times New Roman" w:cs="Times New Roman"/>
                <w:color w:val="000000" w:themeColor="text1"/>
                <w:sz w:val="24"/>
                <w:szCs w:val="24"/>
              </w:rPr>
              <w:t>Lengvieji krovininiai automobiliai</w:t>
            </w:r>
          </w:p>
        </w:tc>
        <w:tc>
          <w:tcPr>
            <w:tcW w:w="1415" w:type="dxa"/>
            <w:vMerge/>
            <w:tcBorders/>
            <w:tcMar/>
            <w:vAlign w:val="center"/>
          </w:tcPr>
          <w:p w:rsidR="00392A15" w:rsidRDefault="00392A15" w14:paraId="062B5E63" w14:textId="77777777"/>
        </w:tc>
      </w:tr>
      <w:tr w:rsidR="05F061EE" w:rsidTr="291E82AA" w14:paraId="347AD404" w14:textId="77777777">
        <w:trPr>
          <w:trHeight w:val="315"/>
        </w:trPr>
        <w:tc>
          <w:tcPr>
            <w:tcW w:w="3911" w:type="dxa"/>
            <w:vMerge/>
            <w:tcBorders/>
            <w:tcMar/>
            <w:vAlign w:val="center"/>
          </w:tcPr>
          <w:p w:rsidR="00392A15" w:rsidRDefault="00392A15" w14:paraId="4C7D45B7" w14:textId="77777777"/>
        </w:tc>
        <w:tc>
          <w:tcPr>
            <w:tcW w:w="3416"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5F061EE" w:rsidP="05F061EE" w:rsidRDefault="05F061EE" w14:paraId="4C2BBA8B" w14:textId="4A6F09EC">
            <w:r w:rsidRPr="05F061EE">
              <w:rPr>
                <w:rFonts w:ascii="Times New Roman" w:hAnsi="Times New Roman" w:eastAsia="Times New Roman" w:cs="Times New Roman"/>
                <w:color w:val="000000" w:themeColor="text1"/>
                <w:sz w:val="24"/>
                <w:szCs w:val="24"/>
              </w:rPr>
              <w:t>Krovininiai automobiliai</w:t>
            </w:r>
          </w:p>
        </w:tc>
        <w:tc>
          <w:tcPr>
            <w:tcW w:w="1415" w:type="dxa"/>
            <w:vMerge/>
            <w:tcBorders/>
            <w:tcMar/>
            <w:vAlign w:val="center"/>
          </w:tcPr>
          <w:p w:rsidR="00392A15" w:rsidRDefault="00392A15" w14:paraId="3D3BDBC5" w14:textId="77777777"/>
        </w:tc>
      </w:tr>
    </w:tbl>
    <w:p w:rsidRPr="00044ABB" w:rsidR="00044ABB" w:rsidP="05F061EE" w:rsidRDefault="00044ABB" w14:paraId="44B587A1" w14:textId="5B3C2FE8">
      <w:pPr>
        <w:rPr>
          <w:rFonts w:ascii="Times New Roman" w:hAnsi="Times New Roman" w:eastAsia="Arial" w:cs="Times New Roman"/>
          <w:sz w:val="24"/>
          <w:szCs w:val="24"/>
        </w:rPr>
      </w:pPr>
    </w:p>
    <w:p w:rsidRPr="00044ABB" w:rsidR="00044ABB" w:rsidP="00044ABB" w:rsidRDefault="00044ABB" w14:paraId="0D164ACD" w14:textId="047EDF76">
      <w:pPr>
        <w:pStyle w:val="Sraopastraipa"/>
        <w:numPr>
          <w:ilvl w:val="0"/>
          <w:numId w:val="3"/>
        </w:numPr>
        <w:pBdr>
          <w:top w:val="single" w:color="auto" w:sz="8" w:space="1"/>
          <w:bottom w:val="single" w:color="auto" w:sz="8" w:space="1"/>
        </w:pBdr>
        <w:shd w:val="clear" w:color="auto" w:fill="D9D9D9" w:themeFill="background1" w:themeFillShade="D9"/>
        <w:tabs>
          <w:tab w:val="left" w:pos="426"/>
        </w:tabs>
        <w:spacing w:before="60" w:after="60"/>
        <w:ind w:hanging="720"/>
        <w:rPr>
          <w:rFonts w:ascii="Times New Roman" w:hAnsi="Times New Roman" w:eastAsia="Arial" w:cs="Times New Roman"/>
          <w:b/>
          <w:bCs/>
          <w:sz w:val="24"/>
          <w:szCs w:val="24"/>
        </w:rPr>
      </w:pPr>
      <w:r w:rsidRPr="00044ABB">
        <w:rPr>
          <w:rFonts w:ascii="Times New Roman" w:hAnsi="Times New Roman" w:eastAsia="Arial" w:cs="Times New Roman"/>
          <w:b/>
          <w:bCs/>
          <w:sz w:val="24"/>
          <w:szCs w:val="24"/>
        </w:rPr>
        <w:t>ŽALIEJI REIKALAVIMAI</w:t>
      </w:r>
    </w:p>
    <w:p w:rsidRPr="00044ABB" w:rsidR="00044ABB" w:rsidP="00044ABB" w:rsidRDefault="00044ABB" w14:paraId="2B405824" w14:textId="42BC7EC3">
      <w:pPr>
        <w:pStyle w:val="Sraopastraipa"/>
        <w:numPr>
          <w:ilvl w:val="1"/>
          <w:numId w:val="3"/>
        </w:numPr>
        <w:ind w:left="0" w:firstLine="0"/>
        <w:jc w:val="both"/>
        <w:rPr>
          <w:rFonts w:ascii="Times New Roman" w:hAnsi="Times New Roman" w:cs="Times New Roman"/>
          <w:sz w:val="24"/>
          <w:szCs w:val="24"/>
        </w:rPr>
      </w:pPr>
      <w:bookmarkStart w:name="_Hlk149135950" w:id="3"/>
      <w:r w:rsidRPr="00044ABB">
        <w:rPr>
          <w:rFonts w:ascii="Times New Roman" w:hAnsi="Times New Roman" w:cs="Times New Roman"/>
          <w:sz w:val="24"/>
          <w:szCs w:val="24"/>
        </w:rPr>
        <w:t xml:space="preserve">Vykdomas žaliasis pirkimas. </w:t>
      </w:r>
      <w:bookmarkStart w:name="_Hlk149138637" w:id="4"/>
      <w:bookmarkStart w:name="_Hlk149138326" w:id="5"/>
      <w:r w:rsidRPr="00044ABB">
        <w:rPr>
          <w:rFonts w:ascii="Times New Roman" w:hAnsi="Times New Roman" w:cs="Times New Roman"/>
          <w:sz w:val="24"/>
          <w:szCs w:val="24"/>
        </w:rPr>
        <w:t>Prekei pristatyti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1. p nustatyto aplinkosauginio principo, t. y. Prekei pristatyti pasirenkamas optimalus maršrutas, Prekė pristatoma ne intensyvaus eismo metu.</w:t>
      </w:r>
      <w:bookmarkEnd w:id="4"/>
    </w:p>
    <w:bookmarkEnd w:id="3"/>
    <w:bookmarkEnd w:id="5"/>
    <w:p w:rsidRPr="00044ABB" w:rsidR="00177959" w:rsidP="00177959" w:rsidRDefault="00177959" w14:paraId="0A91CC9F" w14:textId="77777777">
      <w:pPr>
        <w:rPr>
          <w:rFonts w:ascii="Times New Roman" w:hAnsi="Times New Roman" w:cs="Times New Roman"/>
          <w:sz w:val="24"/>
          <w:szCs w:val="24"/>
        </w:rPr>
      </w:pPr>
    </w:p>
    <w:p w:rsidRPr="00044ABB" w:rsidR="004317FB" w:rsidRDefault="004317FB" w14:paraId="2689FBF1" w14:textId="77777777">
      <w:pPr>
        <w:rPr>
          <w:rFonts w:ascii="Times New Roman" w:hAnsi="Times New Roman" w:cs="Times New Roman"/>
          <w:sz w:val="24"/>
          <w:szCs w:val="24"/>
        </w:rPr>
      </w:pPr>
    </w:p>
    <w:sectPr w:rsidRPr="00044ABB" w:rsidR="004317FB">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17275812">
    <w:abstractNumId w:val="0"/>
  </w:num>
  <w:num w:numId="2" w16cid:durableId="950093957">
    <w:abstractNumId w:val="2"/>
  </w:num>
  <w:num w:numId="3" w16cid:durableId="28072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959"/>
    <w:rsid w:val="00044ABB"/>
    <w:rsid w:val="00177959"/>
    <w:rsid w:val="002F3478"/>
    <w:rsid w:val="00392A15"/>
    <w:rsid w:val="004317FB"/>
    <w:rsid w:val="004E4DE1"/>
    <w:rsid w:val="0055196B"/>
    <w:rsid w:val="005C3950"/>
    <w:rsid w:val="0063157F"/>
    <w:rsid w:val="006C7DA9"/>
    <w:rsid w:val="00706026"/>
    <w:rsid w:val="00AA25C0"/>
    <w:rsid w:val="00BE6AB6"/>
    <w:rsid w:val="00F25EC2"/>
    <w:rsid w:val="00FD2569"/>
    <w:rsid w:val="0137997B"/>
    <w:rsid w:val="0137997B"/>
    <w:rsid w:val="0247E867"/>
    <w:rsid w:val="040BD1E8"/>
    <w:rsid w:val="05F061EE"/>
    <w:rsid w:val="0CB93C39"/>
    <w:rsid w:val="0D9A751F"/>
    <w:rsid w:val="1D29C123"/>
    <w:rsid w:val="27619D61"/>
    <w:rsid w:val="291E82AA"/>
    <w:rsid w:val="3DEEF035"/>
    <w:rsid w:val="3DEEF035"/>
    <w:rsid w:val="3F6CAC5A"/>
    <w:rsid w:val="4F2286BD"/>
    <w:rsid w:val="525CF102"/>
    <w:rsid w:val="526FA347"/>
    <w:rsid w:val="53B31FB8"/>
    <w:rsid w:val="5F0CD6D5"/>
    <w:rsid w:val="686FB723"/>
    <w:rsid w:val="6B620081"/>
    <w:rsid w:val="6D13E119"/>
    <w:rsid w:val="6DE1E768"/>
    <w:rsid w:val="750700BB"/>
    <w:rsid w:val="7BF039CC"/>
    <w:rsid w:val="7D5BE6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039C6"/>
  <w15:chartTrackingRefBased/>
  <w15:docId w15:val="{83A26FF4-0994-460E-950A-6578B1E18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77959"/>
    <w:pPr>
      <w:spacing w:after="0" w:line="240" w:lineRule="auto"/>
    </w:pPr>
    <w:rPr>
      <w:rFonts w:ascii="Calibri" w:hAnsi="Calibri" w:eastAsia="Calibri" w:cs="Calibri"/>
      <w:kern w:val="0"/>
      <w:sz w:val="20"/>
      <w:szCs w:val="20"/>
      <w14:ligatures w14:val="none"/>
    </w:rPr>
  </w:style>
  <w:style w:type="paragraph" w:styleId="Antrat1">
    <w:name w:val="heading 1"/>
    <w:basedOn w:val="prastasis"/>
    <w:next w:val="prastasis"/>
    <w:link w:val="Antrat1Diagrama"/>
    <w:uiPriority w:val="9"/>
    <w:qFormat/>
    <w:rsid w:val="0017795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7795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1779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79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79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795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795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795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7959"/>
    <w:pPr>
      <w:keepNext/>
      <w:keepLines/>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177959"/>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177959"/>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177959"/>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177959"/>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177959"/>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177959"/>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177959"/>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177959"/>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1779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7959"/>
    <w:pPr>
      <w:spacing w:after="80"/>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177959"/>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177959"/>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1779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7959"/>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17795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77959"/>
    <w:pPr>
      <w:ind w:left="720"/>
      <w:contextualSpacing/>
    </w:pPr>
  </w:style>
  <w:style w:type="character" w:styleId="Rykuspabraukimas">
    <w:name w:val="Intense Emphasis"/>
    <w:basedOn w:val="Numatytasispastraiposriftas"/>
    <w:uiPriority w:val="21"/>
    <w:qFormat/>
    <w:rsid w:val="00177959"/>
    <w:rPr>
      <w:i/>
      <w:iCs/>
      <w:color w:val="0F4761" w:themeColor="accent1" w:themeShade="BF"/>
    </w:rPr>
  </w:style>
  <w:style w:type="paragraph" w:styleId="Iskirtacitata">
    <w:name w:val="Intense Quote"/>
    <w:basedOn w:val="prastasis"/>
    <w:next w:val="prastasis"/>
    <w:link w:val="IskirtacitataDiagrama"/>
    <w:uiPriority w:val="30"/>
    <w:qFormat/>
    <w:rsid w:val="0017795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177959"/>
    <w:rPr>
      <w:i/>
      <w:iCs/>
      <w:color w:val="0F4761" w:themeColor="accent1" w:themeShade="BF"/>
    </w:rPr>
  </w:style>
  <w:style w:type="character" w:styleId="Rykinuoroda">
    <w:name w:val="Intense Reference"/>
    <w:basedOn w:val="Numatytasispastraiposriftas"/>
    <w:uiPriority w:val="32"/>
    <w:qFormat/>
    <w:rsid w:val="00177959"/>
    <w:rPr>
      <w:b/>
      <w:bCs/>
      <w:smallCaps/>
      <w:color w:val="0F4761" w:themeColor="accent1" w:themeShade="BF"/>
      <w:spacing w:val="5"/>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44ABB"/>
  </w:style>
  <w:style w:type="character" w:styleId="ui-provider" w:customStyle="1">
    <w:name w:val="ui-provider"/>
    <w:basedOn w:val="Numatytasispastraiposriftas"/>
    <w:rsid w:val="00044ABB"/>
  </w:style>
  <w:style w:type="paragraph" w:styleId="prastasiniatinklio">
    <w:name w:val="Normal (Web)"/>
    <w:basedOn w:val="prastasis"/>
    <w:uiPriority w:val="99"/>
    <w:semiHidden/>
    <w:unhideWhenUsed/>
    <w:rsid w:val="00044ABB"/>
    <w:pPr>
      <w:spacing w:before="100" w:beforeAutospacing="1" w:after="100" w:afterAutospacing="1"/>
    </w:pPr>
    <w:rPr>
      <w:rFonts w:ascii="Times New Roman" w:hAnsi="Times New Roman" w:eastAsia="Times New Roman" w:cs="Times New Roman"/>
      <w:sz w:val="24"/>
      <w:szCs w:val="24"/>
      <w:lang w:eastAsia="lt-LT"/>
    </w:rPr>
  </w:style>
  <w:style w:type="table" w:styleId="Lentelstinklelis">
    <w:name w:val="Table Grid"/>
    <w:basedOn w:val="prastojilent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970011">
      <w:bodyDiv w:val="1"/>
      <w:marLeft w:val="0"/>
      <w:marRight w:val="0"/>
      <w:marTop w:val="0"/>
      <w:marBottom w:val="0"/>
      <w:divBdr>
        <w:top w:val="none" w:sz="0" w:space="0" w:color="auto"/>
        <w:left w:val="none" w:sz="0" w:space="0" w:color="auto"/>
        <w:bottom w:val="none" w:sz="0" w:space="0" w:color="auto"/>
        <w:right w:val="none" w:sz="0" w:space="0" w:color="auto"/>
      </w:divBdr>
    </w:div>
    <w:div w:id="124479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0C73D04E79194D98C5C1F0AFF7CD15" ma:contentTypeVersion="4" ma:contentTypeDescription="Kurkite naują dokumentą." ma:contentTypeScope="" ma:versionID="2a616cec8fc66de2d27f4917ad0bdf12">
  <xsd:schema xmlns:xsd="http://www.w3.org/2001/XMLSchema" xmlns:xs="http://www.w3.org/2001/XMLSchema" xmlns:p="http://schemas.microsoft.com/office/2006/metadata/properties" xmlns:ns2="fb64c956-e554-43d1-a57e-fe7307cbe29b" targetNamespace="http://schemas.microsoft.com/office/2006/metadata/properties" ma:root="true" ma:fieldsID="24271da1c9906072f2a381a2aef98576" ns2:_="">
    <xsd:import namespace="fb64c956-e554-43d1-a57e-fe7307cbe2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4c956-e554-43d1-a57e-fe7307cbe2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DDBE00-4B4D-44C8-BF44-A37696FE7B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B5A3A2-10BB-4109-B280-5BB4A0A747A5}">
  <ds:schemaRefs>
    <ds:schemaRef ds:uri="http://schemas.microsoft.com/sharepoint/v3/contenttype/forms"/>
  </ds:schemaRefs>
</ds:datastoreItem>
</file>

<file path=customXml/itemProps3.xml><?xml version="1.0" encoding="utf-8"?>
<ds:datastoreItem xmlns:ds="http://schemas.openxmlformats.org/officeDocument/2006/customXml" ds:itemID="{65EBFF81-7FF4-473F-B88A-2589F7BE7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4c956-e554-43d1-a57e-fe7307cbe2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Gintarė Valečkienė</dc:creator>
  <keywords/>
  <dc:description/>
  <lastModifiedBy>Gytis Stankevičius</lastModifiedBy>
  <revision>5</revision>
  <dcterms:created xsi:type="dcterms:W3CDTF">2024-03-18T08:16:00.0000000Z</dcterms:created>
  <dcterms:modified xsi:type="dcterms:W3CDTF">2024-04-02T13:13:45.0492587Z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0x010100F30C73D04E79194D98C5C1F0AFF7CD15</vt:lpwstr>
  </property>
</Properties>
</file>